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78" w:rsidRDefault="00ED1FA1">
      <w:bookmarkStart w:id="0" w:name="_GoBack"/>
      <w:r>
        <w:t>I think IBM should develop a virtual appliance for the License Metric Tool that has everything (to include the database) built into the appliance.  The current LMT application is very cumbersome to use especially for organizations that are only running a few IBM applications that require the LMT for the license compliance. If IBM could make a simple virtual appliance this would make things so much easier and require less time just to ensure an organization is in compliance with the licensing.</w:t>
      </w:r>
    </w:p>
    <w:p w:rsidR="00ED1FA1" w:rsidRDefault="00ED1FA1"/>
    <w:p w:rsidR="00ED1FA1" w:rsidRDefault="00ED1FA1">
      <w:r w:rsidRPr="00ED1FA1">
        <w:t xml:space="preserve">The only IBM software we have is WebSphere MQ server running on two servers and we use the PVU licensing.  For these two instances of the WebSphere MQ software I need to manage a server with SQL Express, </w:t>
      </w:r>
      <w:proofErr w:type="spellStart"/>
      <w:r w:rsidRPr="00ED1FA1">
        <w:t>BigFix</w:t>
      </w:r>
      <w:proofErr w:type="spellEnd"/>
      <w:r w:rsidRPr="00ED1FA1">
        <w:t xml:space="preserve"> console and the License Metric Tool.  This is such a hassle just to meet the license requirements for one product. </w:t>
      </w:r>
      <w:r>
        <w:t xml:space="preserve"> I spend more time managing the server running the LMT than I do managing the servers running the WebSphere MQ.</w:t>
      </w:r>
      <w:r w:rsidRPr="00ED1FA1">
        <w:t xml:space="preserve"> </w:t>
      </w:r>
      <w:r>
        <w:t>T</w:t>
      </w:r>
      <w:r w:rsidRPr="00ED1FA1">
        <w:t xml:space="preserve">here </w:t>
      </w:r>
      <w:r>
        <w:t>should be a</w:t>
      </w:r>
      <w:r w:rsidRPr="00ED1FA1">
        <w:t xml:space="preserve"> more simplified way to keep in compliance with the licensing requirements</w:t>
      </w:r>
      <w:r>
        <w:t>.</w:t>
      </w:r>
      <w:bookmarkEnd w:id="0"/>
    </w:p>
    <w:sectPr w:rsidR="00ED1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A1"/>
    <w:rsid w:val="00335678"/>
    <w:rsid w:val="00ED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44C5"/>
  <w15:chartTrackingRefBased/>
  <w15:docId w15:val="{1AFD22C6-B7B4-46E8-9230-18B345C3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First National Bank Alaska</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Brennfleck</dc:creator>
  <cp:keywords/>
  <dc:description/>
  <cp:lastModifiedBy>Greg Brennfleck</cp:lastModifiedBy>
  <cp:revision>1</cp:revision>
  <dcterms:created xsi:type="dcterms:W3CDTF">2023-01-20T16:05:00Z</dcterms:created>
  <dcterms:modified xsi:type="dcterms:W3CDTF">2023-01-20T16:16:00Z</dcterms:modified>
</cp:coreProperties>
</file>