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5EF323D" w14:textId="6A436F80" w:rsidR="00173D3E" w:rsidRPr="00173D3E" w:rsidRDefault="00173D3E" w:rsidP="00173D3E">
      <w:pPr>
        <w:pStyle w:val="Subtitle"/>
        <w:rPr>
          <w:b/>
          <w:bCs/>
        </w:rPr>
      </w:pPr>
      <w:r w:rsidRPr="00173D3E">
        <w:rPr>
          <w:b/>
          <w:bCs/>
        </w:rPr>
        <w:t>Issue Description</w:t>
      </w:r>
    </w:p>
    <w:p w14:paraId="58911B26" w14:textId="02B021A6" w:rsidR="00173D3E" w:rsidRPr="00173D3E" w:rsidRDefault="00173D3E" w:rsidP="00173D3E">
      <w:r>
        <w:t>I</w:t>
      </w:r>
      <w:r w:rsidRPr="00173D3E">
        <w:t xml:space="preserve">n details the problem happens when the container with image </w:t>
      </w:r>
      <w:r w:rsidRPr="00173D3E">
        <w:rPr>
          <w:i/>
          <w:iCs/>
        </w:rPr>
        <w:t>quay.io/</w:t>
      </w:r>
      <w:proofErr w:type="spellStart"/>
      <w:r w:rsidRPr="00173D3E">
        <w:rPr>
          <w:i/>
          <w:iCs/>
        </w:rPr>
        <w:t>opencloudio</w:t>
      </w:r>
      <w:proofErr w:type="spellEnd"/>
      <w:r w:rsidRPr="00173D3E">
        <w:rPr>
          <w:i/>
          <w:iCs/>
        </w:rPr>
        <w:t>/</w:t>
      </w:r>
      <w:proofErr w:type="spellStart"/>
      <w:r w:rsidRPr="00173D3E">
        <w:rPr>
          <w:i/>
          <w:iCs/>
        </w:rPr>
        <w:t>ibm-license-usage-logger-for-fargate:latest</w:t>
      </w:r>
      <w:proofErr w:type="spellEnd"/>
      <w:r w:rsidRPr="00173D3E">
        <w:rPr>
          <w:i/>
          <w:iCs/>
        </w:rPr>
        <w:t xml:space="preserve"> </w:t>
      </w:r>
      <w:r w:rsidRPr="00173D3E">
        <w:t>try to write on the provided Amazon S3 bucket specified into environment variables of the ECS Task Definition.</w:t>
      </w:r>
    </w:p>
    <w:p w14:paraId="51CB5805" w14:textId="77777777" w:rsidR="00173D3E" w:rsidRPr="00173D3E" w:rsidRDefault="00173D3E" w:rsidP="00173D3E"/>
    <w:p w14:paraId="00FCA225" w14:textId="77777777" w:rsidR="00173D3E" w:rsidRPr="00173D3E" w:rsidRDefault="00173D3E" w:rsidP="00173D3E">
      <w:pPr>
        <w:pStyle w:val="Subtitle"/>
        <w:rPr>
          <w:b/>
          <w:bCs/>
        </w:rPr>
      </w:pPr>
      <w:r w:rsidRPr="00173D3E">
        <w:t>We got the error</w:t>
      </w:r>
      <w:r w:rsidRPr="00173D3E">
        <w:rPr>
          <w:b/>
          <w:bCs/>
        </w:rPr>
        <w:t>:</w:t>
      </w:r>
    </w:p>
    <w:p w14:paraId="4C86F1BA" w14:textId="77777777" w:rsidR="00173D3E" w:rsidRPr="00173D3E" w:rsidRDefault="00173D3E" w:rsidP="00173D3E">
      <w:r w:rsidRPr="00173D3E">
        <w:t>&lt;?xml version="1.0" encoding="UTF-8"?&gt; &lt;Error&gt;&lt;Code&gt;AccessDenied&lt;/Code&gt;&lt;Message&gt;User: arn:aws:sts::175511088100:assumed-role/dap-dev-ecs-cluster-task-exec-role/d60a59196ee84470b667885312863036 is not authorized to perform: s3:PutObject on resource: "arn:aws:s3:::ibm-license-service-175511088100/IBM-License-usage/2024-10-09/product-null/task-d60a59196ee84470b667885312863036.csv" with an explicit deny in a service control policy&lt;/Message&gt;&lt;RequestId&gt;T6HWV2WP4D6KS1FM&lt;/RequestId&gt;&lt;HostId&gt;7ndaPjRlP27Djx0xWuJQwTkcxXHOEH8g3ClQiFuQjlY1wLcfAOaAgE8+rfiYH4JTYVonQbWHynU=&lt;/HostId&gt;&lt;/Error&gt;</w:t>
      </w:r>
    </w:p>
    <w:p w14:paraId="6FF44C1A" w14:textId="77777777" w:rsidR="00173D3E" w:rsidRPr="00173D3E" w:rsidRDefault="00173D3E" w:rsidP="00173D3E"/>
    <w:p w14:paraId="66D9CA27" w14:textId="77777777" w:rsidR="00173D3E" w:rsidRPr="00173D3E" w:rsidRDefault="00173D3E" w:rsidP="00173D3E">
      <w:r w:rsidRPr="00173D3E">
        <w:t>This error is related to the fact that probably in the image there is a logic where you have an s3:putObject which not specified the encryption on parameter.</w:t>
      </w:r>
    </w:p>
    <w:p w14:paraId="4C2D32CD" w14:textId="2C18008B" w:rsidR="00173D3E" w:rsidRPr="00173D3E" w:rsidRDefault="00173D3E" w:rsidP="00173D3E">
      <w:r w:rsidRPr="00173D3E">
        <w:t>On our side, unfortunately, we have some constraints related to the MPS platform that make an explicit deny on each S3 bucket deployed in the account:</w:t>
      </w:r>
    </w:p>
    <w:p w14:paraId="7D02CD3E" w14:textId="77777777" w:rsidR="00173D3E" w:rsidRPr="00173D3E" w:rsidRDefault="00173D3E" w:rsidP="00173D3E"/>
    <w:p w14:paraId="6F88BD81" w14:textId="700D55D2" w:rsidR="00173D3E" w:rsidRPr="00173D3E" w:rsidRDefault="00173D3E" w:rsidP="00173D3E">
      <w:r w:rsidRPr="00173D3E">
        <w:rPr>
          <w:noProof/>
        </w:rPr>
        <w:drawing>
          <wp:inline distT="0" distB="0" distL="0" distR="0" wp14:anchorId="6A0E1682" wp14:editId="796342F9">
            <wp:extent cx="3695700" cy="2846705"/>
            <wp:effectExtent l="0" t="0" r="0" b="10795"/>
            <wp:docPr id="887754683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4" r:link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0" cy="2846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DAF2F9" w14:textId="77777777" w:rsidR="00173D3E" w:rsidRPr="00173D3E" w:rsidRDefault="00173D3E" w:rsidP="00173D3E">
      <w:r w:rsidRPr="00173D3E">
        <w:t>So, whenever has made an s3:PutObject, we must specify the param “--server-side-encryption” otherwise the SCP policy made by MPS raise an error “Access Denied”</w:t>
      </w:r>
    </w:p>
    <w:p w14:paraId="49A83710" w14:textId="77777777" w:rsidR="00173D3E" w:rsidRPr="00173D3E" w:rsidRDefault="00173D3E" w:rsidP="00173D3E"/>
    <w:p w14:paraId="55553D59" w14:textId="7AA5628D" w:rsidR="00173D3E" w:rsidRPr="00173D3E" w:rsidRDefault="00173D3E" w:rsidP="00173D3E">
      <w:r w:rsidRPr="00173D3E">
        <w:rPr>
          <w:noProof/>
        </w:rPr>
        <w:lastRenderedPageBreak/>
        <w:drawing>
          <wp:inline distT="0" distB="0" distL="0" distR="0" wp14:anchorId="398258B0" wp14:editId="79C23143">
            <wp:extent cx="3733800" cy="2922905"/>
            <wp:effectExtent l="0" t="0" r="0" b="10795"/>
            <wp:docPr id="1609962371" name="Picture 4" descr="A screenshot of a computer progra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09962371" name="Picture 4" descr="A screenshot of a computer program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"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3800" cy="2922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1F65AF" w14:textId="77777777" w:rsidR="00173D3E" w:rsidRPr="00173D3E" w:rsidRDefault="00173D3E" w:rsidP="00173D3E"/>
    <w:p w14:paraId="498CC90F" w14:textId="77777777" w:rsidR="00173D3E" w:rsidRPr="00173D3E" w:rsidRDefault="00173D3E" w:rsidP="00173D3E">
      <w:pPr>
        <w:rPr>
          <w:i/>
          <w:iCs/>
        </w:rPr>
      </w:pPr>
      <w:r w:rsidRPr="00173D3E">
        <w:t xml:space="preserve">Obviously, we have the total control of the infrastructure configuration for Amazon S3 bucket, but we don’t have the control of the </w:t>
      </w:r>
      <w:proofErr w:type="spellStart"/>
      <w:r w:rsidRPr="00173D3E">
        <w:t>putObject</w:t>
      </w:r>
      <w:proofErr w:type="spellEnd"/>
      <w:r w:rsidRPr="00173D3E">
        <w:t xml:space="preserve"> logic that is in the image </w:t>
      </w:r>
      <w:r w:rsidRPr="00173D3E">
        <w:rPr>
          <w:i/>
          <w:iCs/>
        </w:rPr>
        <w:t>quay.io/</w:t>
      </w:r>
      <w:proofErr w:type="spellStart"/>
      <w:r w:rsidRPr="00173D3E">
        <w:rPr>
          <w:i/>
          <w:iCs/>
        </w:rPr>
        <w:t>opencloudio</w:t>
      </w:r>
      <w:proofErr w:type="spellEnd"/>
      <w:r w:rsidRPr="00173D3E">
        <w:rPr>
          <w:i/>
          <w:iCs/>
        </w:rPr>
        <w:t>/</w:t>
      </w:r>
      <w:proofErr w:type="spellStart"/>
      <w:r w:rsidRPr="00173D3E">
        <w:rPr>
          <w:i/>
          <w:iCs/>
        </w:rPr>
        <w:t>ibm-license-usage-logger-for-fargate:latest</w:t>
      </w:r>
      <w:proofErr w:type="spellEnd"/>
    </w:p>
    <w:p w14:paraId="390A202A" w14:textId="77777777" w:rsidR="00173D3E" w:rsidRPr="00173D3E" w:rsidRDefault="00173D3E" w:rsidP="00173D3E">
      <w:pPr>
        <w:rPr>
          <w:i/>
          <w:iCs/>
        </w:rPr>
      </w:pPr>
    </w:p>
    <w:p w14:paraId="5480AB52" w14:textId="77777777" w:rsidR="00173D3E" w:rsidRPr="00173D3E" w:rsidRDefault="00173D3E" w:rsidP="00173D3E">
      <w:r w:rsidRPr="00173D3E">
        <w:t>Is there a way to check, how the s3:putObject is done on the code?</w:t>
      </w:r>
    </w:p>
    <w:p w14:paraId="67394E3D" w14:textId="77777777" w:rsidR="00173D3E" w:rsidRPr="00173D3E" w:rsidRDefault="00173D3E" w:rsidP="00173D3E">
      <w:r w:rsidRPr="00173D3E">
        <w:t>Is there an environment variable that we can specify on ECS Task Definition and that your s3:putObject use?</w:t>
      </w:r>
    </w:p>
    <w:p w14:paraId="14D302D2" w14:textId="77777777" w:rsidR="00173D3E" w:rsidRDefault="00173D3E" w:rsidP="00173D3E"/>
    <w:p w14:paraId="287964FB" w14:textId="77777777" w:rsidR="00173D3E" w:rsidRDefault="00173D3E" w:rsidP="00173D3E"/>
    <w:p w14:paraId="79B8134D" w14:textId="77777777" w:rsidR="00173D3E" w:rsidRDefault="00173D3E" w:rsidP="00173D3E"/>
    <w:p w14:paraId="39D9F62F" w14:textId="77777777" w:rsidR="00173D3E" w:rsidRDefault="00173D3E" w:rsidP="00173D3E"/>
    <w:p w14:paraId="46103C08" w14:textId="5167DF1D" w:rsidR="00173D3E" w:rsidRPr="00173D3E" w:rsidRDefault="00173D3E" w:rsidP="00173D3E">
      <w:pPr>
        <w:pStyle w:val="Subtitle"/>
        <w:rPr>
          <w:b/>
          <w:bCs/>
        </w:rPr>
      </w:pPr>
      <w:r w:rsidRPr="00173D3E">
        <w:rPr>
          <w:b/>
          <w:bCs/>
        </w:rPr>
        <w:t>Procedure Followed</w:t>
      </w:r>
    </w:p>
    <w:p w14:paraId="0F0462C2" w14:textId="79C64349" w:rsidR="00173D3E" w:rsidRDefault="00173D3E" w:rsidP="00173D3E">
      <w:r w:rsidRPr="00173D3E">
        <w:t>We have followed the procedure that was suggested multiple times, which we had initially followed to configure the file</w:t>
      </w:r>
      <w:r>
        <w:t xml:space="preserve"> </w:t>
      </w:r>
      <w:hyperlink r:id="rId8" w:history="1">
        <w:r w:rsidRPr="00173D3E">
          <w:rPr>
            <w:rStyle w:val="Hyperlink"/>
          </w:rPr>
          <w:t>https://www.ibm.com/docs/en/cloud-paks/foundational-services/4.6?topic=service-tracking-license-usage-aws-ecs-fargate</w:t>
        </w:r>
      </w:hyperlink>
      <w:r w:rsidRPr="00173D3E">
        <w:t>)</w:t>
      </w:r>
    </w:p>
    <w:p w14:paraId="1B5CEBA8" w14:textId="1265965A" w:rsidR="00173D3E" w:rsidRPr="00173D3E" w:rsidRDefault="00173D3E" w:rsidP="00173D3E">
      <w:r>
        <w:rPr>
          <w:rFonts w:ascii="Calibri" w:hAnsi="Calibri" w:cs="Calibri"/>
          <w:noProof/>
        </w:rPr>
        <w:lastRenderedPageBreak/>
        <w:drawing>
          <wp:inline distT="0" distB="0" distL="0" distR="0" wp14:anchorId="2CFD0A53" wp14:editId="4A690C6E">
            <wp:extent cx="6120130" cy="5029835"/>
            <wp:effectExtent l="0" t="0" r="13970" b="18415"/>
            <wp:docPr id="153354412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r:link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5029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510E7F" w14:textId="364D5756" w:rsidR="00C1705B" w:rsidRDefault="00C1705B"/>
    <w:p w14:paraId="637AB40C" w14:textId="77777777" w:rsidR="00173D3E" w:rsidRDefault="00173D3E"/>
    <w:sectPr w:rsidR="00173D3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3D3E"/>
    <w:rsid w:val="00173D3E"/>
    <w:rsid w:val="00260C93"/>
    <w:rsid w:val="003B0917"/>
    <w:rsid w:val="00695AC3"/>
    <w:rsid w:val="007C77BB"/>
    <w:rsid w:val="009E7B21"/>
    <w:rsid w:val="00C1705B"/>
    <w:rsid w:val="00F34E8E"/>
    <w:rsid w:val="00F81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E28812"/>
  <w15:chartTrackingRefBased/>
  <w15:docId w15:val="{8024E631-03E5-4D48-B6C4-78521C2665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73D3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73D3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73D3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73D3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73D3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73D3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73D3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73D3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73D3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73D3E"/>
    <w:rPr>
      <w:rFonts w:asciiTheme="majorHAnsi" w:eastAsiaTheme="majorEastAsia" w:hAnsiTheme="majorHAnsi" w:cstheme="majorBidi"/>
      <w:color w:val="0F4761" w:themeColor="accent1" w:themeShade="BF"/>
      <w:sz w:val="40"/>
      <w:szCs w:val="40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73D3E"/>
    <w:rPr>
      <w:rFonts w:asciiTheme="majorHAnsi" w:eastAsiaTheme="majorEastAsia" w:hAnsiTheme="majorHAnsi" w:cstheme="majorBidi"/>
      <w:color w:val="0F4761" w:themeColor="accent1" w:themeShade="BF"/>
      <w:sz w:val="32"/>
      <w:szCs w:val="32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73D3E"/>
    <w:rPr>
      <w:rFonts w:eastAsiaTheme="majorEastAsia" w:cstheme="majorBidi"/>
      <w:color w:val="0F4761" w:themeColor="accent1" w:themeShade="BF"/>
      <w:sz w:val="28"/>
      <w:szCs w:val="28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73D3E"/>
    <w:rPr>
      <w:rFonts w:eastAsiaTheme="majorEastAsia" w:cstheme="majorBidi"/>
      <w:i/>
      <w:iCs/>
      <w:color w:val="0F4761" w:themeColor="accent1" w:themeShade="BF"/>
      <w:lang w:val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73D3E"/>
    <w:rPr>
      <w:rFonts w:eastAsiaTheme="majorEastAsia" w:cstheme="majorBidi"/>
      <w:color w:val="0F4761" w:themeColor="accent1" w:themeShade="BF"/>
      <w:lang w:val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73D3E"/>
    <w:rPr>
      <w:rFonts w:eastAsiaTheme="majorEastAsia" w:cstheme="majorBidi"/>
      <w:i/>
      <w:iCs/>
      <w:color w:val="595959" w:themeColor="text1" w:themeTint="A6"/>
      <w:lang w:val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73D3E"/>
    <w:rPr>
      <w:rFonts w:eastAsiaTheme="majorEastAsia" w:cstheme="majorBidi"/>
      <w:color w:val="595959" w:themeColor="text1" w:themeTint="A6"/>
      <w:lang w:val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73D3E"/>
    <w:rPr>
      <w:rFonts w:eastAsiaTheme="majorEastAsia" w:cstheme="majorBidi"/>
      <w:i/>
      <w:iCs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73D3E"/>
    <w:rPr>
      <w:rFonts w:eastAsiaTheme="majorEastAsia" w:cstheme="majorBidi"/>
      <w:color w:val="272727" w:themeColor="text1" w:themeTint="D8"/>
      <w:lang w:val="en-US"/>
    </w:rPr>
  </w:style>
  <w:style w:type="paragraph" w:styleId="Title">
    <w:name w:val="Title"/>
    <w:basedOn w:val="Normal"/>
    <w:next w:val="Normal"/>
    <w:link w:val="TitleChar"/>
    <w:uiPriority w:val="10"/>
    <w:qFormat/>
    <w:rsid w:val="00173D3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73D3E"/>
    <w:rPr>
      <w:rFonts w:asciiTheme="majorHAnsi" w:eastAsiaTheme="majorEastAsia" w:hAnsiTheme="majorHAnsi" w:cstheme="majorBidi"/>
      <w:spacing w:val="-10"/>
      <w:kern w:val="28"/>
      <w:sz w:val="56"/>
      <w:szCs w:val="56"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173D3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73D3E"/>
    <w:rPr>
      <w:rFonts w:eastAsiaTheme="majorEastAsia" w:cstheme="majorBidi"/>
      <w:color w:val="595959" w:themeColor="text1" w:themeTint="A6"/>
      <w:spacing w:val="15"/>
      <w:sz w:val="28"/>
      <w:szCs w:val="28"/>
      <w:lang w:val="en-US"/>
    </w:rPr>
  </w:style>
  <w:style w:type="paragraph" w:styleId="Quote">
    <w:name w:val="Quote"/>
    <w:basedOn w:val="Normal"/>
    <w:next w:val="Normal"/>
    <w:link w:val="QuoteChar"/>
    <w:uiPriority w:val="29"/>
    <w:qFormat/>
    <w:rsid w:val="00173D3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73D3E"/>
    <w:rPr>
      <w:i/>
      <w:iCs/>
      <w:color w:val="404040" w:themeColor="text1" w:themeTint="BF"/>
      <w:lang w:val="en-US"/>
    </w:rPr>
  </w:style>
  <w:style w:type="paragraph" w:styleId="ListParagraph">
    <w:name w:val="List Paragraph"/>
    <w:basedOn w:val="Normal"/>
    <w:uiPriority w:val="34"/>
    <w:qFormat/>
    <w:rsid w:val="00173D3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73D3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73D3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73D3E"/>
    <w:rPr>
      <w:i/>
      <w:iCs/>
      <w:color w:val="0F4761" w:themeColor="accent1" w:themeShade="BF"/>
      <w:lang w:val="en-US"/>
    </w:rPr>
  </w:style>
  <w:style w:type="character" w:styleId="IntenseReference">
    <w:name w:val="Intense Reference"/>
    <w:basedOn w:val="DefaultParagraphFont"/>
    <w:uiPriority w:val="32"/>
    <w:qFormat/>
    <w:rsid w:val="00173D3E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173D3E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73D3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182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27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2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06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13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1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bm.com/docs/en/cloud-paks/foundational-services/4.6?topic=service-tracking-license-usage-aws-ecs-fargate" TargetMode="External"/><Relationship Id="rId3" Type="http://schemas.openxmlformats.org/officeDocument/2006/relationships/webSettings" Target="webSettings.xml"/><Relationship Id="rId7" Type="http://schemas.openxmlformats.org/officeDocument/2006/relationships/image" Target="cid:image005.png@01DB1A5C.6A19C9F0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cid:image004.png@01DB1A5B.ED424150" TargetMode="External"/><Relationship Id="rId10" Type="http://schemas.openxmlformats.org/officeDocument/2006/relationships/image" Target="cid:image001.png@01DB1EED.75864DA0" TargetMode="External"/><Relationship Id="rId4" Type="http://schemas.openxmlformats.org/officeDocument/2006/relationships/image" Target="media/image1.png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319</Words>
  <Characters>1820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Volkswagen Financial Services AG</Company>
  <LinksUpToDate>false</LinksUpToDate>
  <CharactersWithSpaces>2135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Boneschi, Massimiliano</dc:creator>
  <cp:keywords/>
  <dc:description/>
  <cp:lastModifiedBy>Boneschi, Massimiliano</cp:lastModifiedBy>
  <cp:revision>2</cp:revision>
  <dcterms:created xsi:type="dcterms:W3CDTF">2024-10-30T15:14:00Z</dcterms:created>
  <dcterms:modified xsi:type="dcterms:W3CDTF">2024-10-30T15:14:00Z</dcterms:modified>
</cp:coreProperties>
</file>